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3939" w:type="dxa"/>
        <w:tblInd w:w="-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3"/>
        <w:gridCol w:w="2323"/>
        <w:gridCol w:w="2323"/>
        <w:gridCol w:w="2323"/>
        <w:gridCol w:w="2323"/>
        <w:gridCol w:w="2324"/>
      </w:tblGrid>
      <w:tr w:rsidR="00686999" w:rsidRPr="006B4C73" w:rsidTr="004F3929">
        <w:tc>
          <w:tcPr>
            <w:tcW w:w="13939" w:type="dxa"/>
            <w:gridSpan w:val="6"/>
            <w:shd w:val="clear" w:color="auto" w:fill="F2F2F2" w:themeFill="background1" w:themeFillShade="F2"/>
            <w:vAlign w:val="center"/>
          </w:tcPr>
          <w:p w:rsidR="00686999" w:rsidRPr="006B4C73" w:rsidRDefault="009E62EC" w:rsidP="0061546B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خصائص المواد الكيميائية المستعملة في التطهير والتعقيم الكيميائي</w:t>
            </w:r>
            <w:r w:rsidR="00B104E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B104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B104EF" w:rsidRPr="00336E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F74F9" w:rsidRPr="00336E21">
              <w:rPr>
                <w:rFonts w:asciiTheme="majorBidi" w:hAnsiTheme="majorBidi" w:cstheme="majorBidi"/>
                <w:sz w:val="24"/>
                <w:szCs w:val="24"/>
              </w:rPr>
              <w:t>SAF.PP.</w:t>
            </w:r>
            <w:r w:rsidR="0061546B" w:rsidRPr="00336E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74F9" w:rsidRPr="00336E21">
              <w:rPr>
                <w:rFonts w:asciiTheme="majorBidi" w:hAnsiTheme="majorBidi" w:cstheme="majorBidi"/>
                <w:sz w:val="24"/>
                <w:szCs w:val="24"/>
              </w:rPr>
              <w:t>11.A</w:t>
            </w:r>
            <w:r w:rsidR="006154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F74F9" w:rsidRPr="00336E2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336E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</w:t>
            </w:r>
            <w:bookmarkStart w:id="0" w:name="_GoBack"/>
            <w:bookmarkEnd w:id="0"/>
            <w:r w:rsidR="009F74F9" w:rsidRPr="00336E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                                             </w:t>
            </w:r>
          </w:p>
        </w:tc>
      </w:tr>
      <w:tr w:rsidR="004F3929" w:rsidRPr="006B4C73" w:rsidTr="004F3929">
        <w:tc>
          <w:tcPr>
            <w:tcW w:w="2323" w:type="dxa"/>
            <w:shd w:val="clear" w:color="auto" w:fill="F2F2F2" w:themeFill="background1" w:themeFillShade="F2"/>
            <w:vAlign w:val="center"/>
          </w:tcPr>
          <w:p w:rsidR="004F3929" w:rsidRPr="006B4C73" w:rsidRDefault="004F3929" w:rsidP="0073300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br w:type="page"/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>Hydrogen Peroxide</w:t>
            </w:r>
          </w:p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فوق أكسيد الهيدروجين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 xml:space="preserve"> (7.5%)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F3929" w:rsidRPr="006B4C73" w:rsidRDefault="004F3929" w:rsidP="00FB0F91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6B4C73">
              <w:rPr>
                <w:rFonts w:asciiTheme="majorBidi" w:hAnsiTheme="majorBidi" w:cstheme="majorBidi"/>
                <w:sz w:val="24"/>
                <w:szCs w:val="24"/>
              </w:rPr>
              <w:t>Peracetic</w:t>
            </w:r>
            <w:proofErr w:type="spellEnd"/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 Acid</w:t>
            </w:r>
          </w:p>
          <w:p w:rsidR="004F3929" w:rsidRPr="006B4C73" w:rsidRDefault="004F3929" w:rsidP="009A05E9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حامض البيراسيتيك</w:t>
            </w:r>
          </w:p>
          <w:p w:rsidR="004F3929" w:rsidRPr="006B4C73" w:rsidRDefault="004F3929" w:rsidP="009A05E9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(0.2%)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F3929" w:rsidRPr="006B4C73" w:rsidRDefault="004F3929" w:rsidP="00CC39F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فوق أكسيد الهيدروجين وحامض</w:t>
            </w: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البيراسيتيك</w:t>
            </w:r>
          </w:p>
          <w:p w:rsidR="004F3929" w:rsidRPr="006B4C73" w:rsidRDefault="004F3929" w:rsidP="00CC39F6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(7.35% و 0.23%) 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F3929" w:rsidRPr="006B4C73" w:rsidRDefault="004F3929" w:rsidP="005E05D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LB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</w:rPr>
              <w:t>Ortho-</w:t>
            </w:r>
            <w:proofErr w:type="spellStart"/>
            <w:r w:rsidRPr="006B4C73">
              <w:rPr>
                <w:rFonts w:asciiTheme="majorBidi" w:hAnsiTheme="majorBidi" w:cstheme="majorBidi"/>
                <w:sz w:val="24"/>
                <w:szCs w:val="24"/>
              </w:rPr>
              <w:t>Phthalaldehyd</w:t>
            </w:r>
            <w:proofErr w:type="spellEnd"/>
          </w:p>
          <w:p w:rsidR="004F3929" w:rsidRPr="006B4C73" w:rsidRDefault="004F3929" w:rsidP="005E05D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أورثو فثالدهايد</w:t>
            </w:r>
          </w:p>
          <w:p w:rsidR="004F3929" w:rsidRPr="006B4C73" w:rsidRDefault="004F3929" w:rsidP="005E05DD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(0.55%)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:rsidR="004F3929" w:rsidRPr="006B4C73" w:rsidRDefault="004F3929" w:rsidP="00FB0F91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6B4C73">
              <w:rPr>
                <w:rFonts w:asciiTheme="majorBidi" w:hAnsiTheme="majorBidi" w:cstheme="majorBidi"/>
                <w:sz w:val="24"/>
                <w:szCs w:val="24"/>
              </w:rPr>
              <w:t>Glutaraldehyde</w:t>
            </w:r>
            <w:proofErr w:type="spellEnd"/>
          </w:p>
          <w:p w:rsidR="004F3929" w:rsidRPr="006B4C73" w:rsidRDefault="004F3929" w:rsidP="00231234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جلوترالدهايد</w:t>
            </w:r>
            <w:r w:rsidR="0030023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*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*</w:t>
            </w:r>
          </w:p>
          <w:p w:rsidR="004F3929" w:rsidRPr="006B4C73" w:rsidRDefault="004F3929" w:rsidP="0077469A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(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2.0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% أو أكثر)</w:t>
            </w:r>
          </w:p>
        </w:tc>
      </w:tr>
      <w:tr w:rsidR="004F3929" w:rsidRPr="006B4C73" w:rsidTr="004F3929">
        <w:tc>
          <w:tcPr>
            <w:tcW w:w="2323" w:type="dxa"/>
            <w:shd w:val="clear" w:color="auto" w:fill="D9D9D9"/>
            <w:vAlign w:val="center"/>
          </w:tcPr>
          <w:p w:rsidR="004F3929" w:rsidRPr="006B4C73" w:rsidRDefault="004F3929" w:rsidP="00733004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</w:rPr>
              <w:t>التطهير ذو المستوى المرتفع</w:t>
            </w:r>
          </w:p>
          <w:p w:rsidR="004F3929" w:rsidRPr="006B4C73" w:rsidRDefault="004F3929" w:rsidP="0073300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المدة</w:t>
            </w:r>
          </w:p>
          <w:p w:rsidR="004F3929" w:rsidRPr="006B4C73" w:rsidRDefault="004F3929" w:rsidP="0073300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درجة الحرارة</w:t>
            </w:r>
          </w:p>
        </w:tc>
        <w:tc>
          <w:tcPr>
            <w:tcW w:w="2323" w:type="dxa"/>
            <w:vAlign w:val="center"/>
          </w:tcPr>
          <w:p w:rsidR="004F3929" w:rsidRPr="00EC1443" w:rsidRDefault="004F3929" w:rsidP="0077469A">
            <w:pPr>
              <w:pStyle w:val="NoSpacing"/>
              <w:bidi/>
              <w:ind w:left="72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4F3929" w:rsidRPr="006B4C73" w:rsidRDefault="004F3929" w:rsidP="0077469A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30 دقيقة</w:t>
            </w:r>
          </w:p>
          <w:p w:rsidR="004F3929" w:rsidRPr="006B4C73" w:rsidRDefault="004F3929" w:rsidP="00FB0F91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على درجة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6B4C7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o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c 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FB0F91">
            <w:pPr>
              <w:pStyle w:val="NoSpacing"/>
              <w:bidi/>
              <w:jc w:val="center"/>
              <w:rPr>
                <w:rFonts w:asciiTheme="majorBidi" w:hAnsiTheme="majorBidi" w:cstheme="majorBidi"/>
                <w:strike/>
                <w:sz w:val="24"/>
                <w:szCs w:val="24"/>
                <w:lang w:bidi="ar-EG"/>
              </w:rPr>
            </w:pPr>
          </w:p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trike/>
                <w:sz w:val="24"/>
                <w:szCs w:val="24"/>
                <w:rtl/>
                <w:lang w:bidi="ar-EG"/>
              </w:rPr>
              <w:t>-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CC39F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4F3929" w:rsidRPr="006B4C73" w:rsidRDefault="004F3929" w:rsidP="00CC39F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15 دقيقة </w:t>
            </w:r>
          </w:p>
          <w:p w:rsidR="004F3929" w:rsidRPr="006B4C73" w:rsidRDefault="004F3929" w:rsidP="00CC39F6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على درجة 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6B4C7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o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5E05DD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12 دقيقة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على درجة 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6B4C7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o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  <w:p w:rsidR="004F3929" w:rsidRPr="006B4C73" w:rsidRDefault="004F3929" w:rsidP="005E05DD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أو </w:t>
            </w:r>
          </w:p>
          <w:p w:rsidR="004F3929" w:rsidRPr="006B4C73" w:rsidRDefault="004F3929" w:rsidP="005E05DD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5 دقائق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على درجة</w:t>
            </w:r>
            <w:r w:rsidRPr="006B4C73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6B4C7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o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:rsidR="004F3929" w:rsidRPr="006B4C73" w:rsidRDefault="004F3929" w:rsidP="0077469A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4F3929" w:rsidRPr="006B4C73" w:rsidRDefault="004F3929" w:rsidP="00FB0F91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20 إلى 90 دقيقة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4F3929" w:rsidRPr="006B4C73" w:rsidRDefault="004F3929" w:rsidP="00FB0F91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على درجة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6B4C7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o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 xml:space="preserve">c </w:t>
            </w:r>
          </w:p>
        </w:tc>
      </w:tr>
      <w:tr w:rsidR="004F3929" w:rsidRPr="006B4C73" w:rsidTr="004F3929">
        <w:tc>
          <w:tcPr>
            <w:tcW w:w="2323" w:type="dxa"/>
            <w:shd w:val="clear" w:color="auto" w:fill="D9D9D9"/>
            <w:vAlign w:val="center"/>
          </w:tcPr>
          <w:p w:rsidR="004F3929" w:rsidRPr="006B4C73" w:rsidRDefault="004F3929" w:rsidP="00733004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6B4C73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EG"/>
              </w:rPr>
              <w:t>التعقيم</w:t>
            </w:r>
          </w:p>
          <w:p w:rsidR="004F3929" w:rsidRPr="006B4C73" w:rsidRDefault="004F3929" w:rsidP="0073300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التأثير القاتل لأبواغ الجراثيم (الحويصلات البكتيرية)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6 ساعات</w:t>
            </w:r>
          </w:p>
          <w:p w:rsidR="004F3929" w:rsidRPr="006B4C73" w:rsidRDefault="004F3929" w:rsidP="00FB0F91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على درجة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6B4C7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o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FB0F91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12 دقيقة</w:t>
            </w:r>
          </w:p>
          <w:p w:rsidR="004F3929" w:rsidRPr="006B4C73" w:rsidRDefault="004F3929" w:rsidP="00FB0F91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على درجة</w:t>
            </w:r>
            <w:r w:rsidRPr="006B4C73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6B4C7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o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6B4C7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o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CC39F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3 ساعات</w:t>
            </w:r>
          </w:p>
          <w:p w:rsidR="004F3929" w:rsidRPr="006B4C73" w:rsidRDefault="004F3929" w:rsidP="00CC39F6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على درجة</w:t>
            </w:r>
            <w:r w:rsidRPr="006B4C73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6B4C7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o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5E05DD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-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10 ساعات</w:t>
            </w:r>
          </w:p>
          <w:p w:rsidR="004F3929" w:rsidRPr="006B4C73" w:rsidRDefault="004F3929" w:rsidP="005D0D4A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على درجة</w:t>
            </w:r>
            <w:r w:rsidRPr="006B4C73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6B4C7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o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6B4C7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o</w:t>
            </w:r>
            <w:r w:rsidRPr="006B4C73"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</w:tr>
      <w:tr w:rsidR="004F3929" w:rsidRPr="006B4C73" w:rsidTr="004F3929">
        <w:trPr>
          <w:trHeight w:val="539"/>
        </w:trPr>
        <w:tc>
          <w:tcPr>
            <w:tcW w:w="2323" w:type="dxa"/>
            <w:shd w:val="clear" w:color="auto" w:fill="D9D9D9"/>
            <w:vAlign w:val="center"/>
          </w:tcPr>
          <w:p w:rsidR="004F3929" w:rsidRPr="006B4C73" w:rsidRDefault="004F3929" w:rsidP="0073300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التنشيط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لا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لا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CC39F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لا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5E05DD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لا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:rsidR="004F3929" w:rsidRPr="006B4C73" w:rsidRDefault="004F3929" w:rsidP="00DD1BAB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نعم </w:t>
            </w:r>
            <w:r w:rsidRPr="006B4C73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(alkaline glut)</w:t>
            </w:r>
          </w:p>
          <w:p w:rsidR="004F3929" w:rsidRPr="006B4C73" w:rsidRDefault="004F3929" w:rsidP="00DD1BA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بعضها لا</w:t>
            </w:r>
          </w:p>
        </w:tc>
      </w:tr>
      <w:tr w:rsidR="004F3929" w:rsidRPr="006B4C73" w:rsidTr="004F3929">
        <w:tc>
          <w:tcPr>
            <w:tcW w:w="2323" w:type="dxa"/>
            <w:shd w:val="clear" w:color="auto" w:fill="D9D9D9"/>
            <w:vAlign w:val="center"/>
          </w:tcPr>
          <w:p w:rsidR="004F3929" w:rsidRPr="006B4C73" w:rsidRDefault="004F3929" w:rsidP="005D0D4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فترة صلاحية إعادة الإستخدام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21 يوماً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5D0D4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يستخدم لإجراء دورة تطهير واحدة فقط بعد التحضير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CC39F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14 يوماً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5E05DD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14 يوماً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14 يوماً بعد التنشيط ويستخدم لإجراء 28 دورة تطهير </w:t>
            </w:r>
          </w:p>
          <w:p w:rsidR="004F3929" w:rsidRPr="006B4C73" w:rsidRDefault="004F3929" w:rsidP="00A9080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(لا يستعمل إذا كان معكراً)</w:t>
            </w:r>
          </w:p>
        </w:tc>
      </w:tr>
      <w:tr w:rsidR="004F3929" w:rsidRPr="006B4C73" w:rsidTr="004F3929">
        <w:trPr>
          <w:trHeight w:val="476"/>
        </w:trPr>
        <w:tc>
          <w:tcPr>
            <w:tcW w:w="2323" w:type="dxa"/>
            <w:shd w:val="clear" w:color="auto" w:fill="D9D9D9"/>
            <w:vAlign w:val="center"/>
          </w:tcPr>
          <w:p w:rsidR="004F3929" w:rsidRPr="006B4C73" w:rsidRDefault="004F3929" w:rsidP="0073300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فترة الصلاحية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عامان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6 أشهر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CC39F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عامان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5E05DD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عامان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عامان</w:t>
            </w:r>
          </w:p>
        </w:tc>
      </w:tr>
      <w:tr w:rsidR="004F3929" w:rsidRPr="006B4C73" w:rsidTr="004F3929">
        <w:tc>
          <w:tcPr>
            <w:tcW w:w="2323" w:type="dxa"/>
            <w:shd w:val="clear" w:color="auto" w:fill="D9D9D9"/>
            <w:vAlign w:val="center"/>
          </w:tcPr>
          <w:p w:rsidR="004F3929" w:rsidRPr="006B4C73" w:rsidRDefault="004F3929" w:rsidP="005D0D4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محاذير التخلص من المواد الكيم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ي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ائية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لا توجد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لا توجد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CC39F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لا توجد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5E05DD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تحدّد على المستوى المحلي 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:rsidR="004F3929" w:rsidRPr="006B4C73" w:rsidRDefault="004F3929" w:rsidP="00DD1BAB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تحدّد على المستوى المحلي </w:t>
            </w:r>
          </w:p>
        </w:tc>
      </w:tr>
      <w:tr w:rsidR="004F3929" w:rsidRPr="006B4C73" w:rsidTr="004F3929">
        <w:tc>
          <w:tcPr>
            <w:tcW w:w="2323" w:type="dxa"/>
            <w:shd w:val="clear" w:color="auto" w:fill="D9D9D9"/>
            <w:vAlign w:val="center"/>
          </w:tcPr>
          <w:p w:rsidR="004F3929" w:rsidRPr="006B4C73" w:rsidRDefault="004F3929" w:rsidP="0073300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توافق 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مع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المواد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 xml:space="preserve"> المطلوب تطهيرها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جيد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جيد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CC39F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البيانات غير كافية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5E05DD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ممتاز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ممتاز</w:t>
            </w:r>
          </w:p>
        </w:tc>
      </w:tr>
      <w:tr w:rsidR="004F3929" w:rsidRPr="006B4C73" w:rsidTr="004F3929">
        <w:tc>
          <w:tcPr>
            <w:tcW w:w="2323" w:type="dxa"/>
            <w:shd w:val="clear" w:color="auto" w:fill="D9D9D9"/>
            <w:vAlign w:val="center"/>
          </w:tcPr>
          <w:p w:rsidR="004F3929" w:rsidRPr="006B4C73" w:rsidRDefault="004F3929" w:rsidP="0073300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أقل تركيز ممكن للمادة الفعالة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5D0D4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نعم (6.0%)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لا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CC39F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لا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5E05DD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نعم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(0.3%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)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:rsidR="004F3929" w:rsidRPr="006B4C73" w:rsidRDefault="004F3929" w:rsidP="005D0D4A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نعم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(1.5% أو أكثر)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</w:p>
        </w:tc>
      </w:tr>
      <w:tr w:rsidR="004F3929" w:rsidRPr="006B4C73" w:rsidTr="004F3929">
        <w:tc>
          <w:tcPr>
            <w:tcW w:w="2323" w:type="dxa"/>
            <w:shd w:val="clear" w:color="auto" w:fill="D9D9D9"/>
            <w:vAlign w:val="center"/>
          </w:tcPr>
          <w:p w:rsidR="004F3929" w:rsidRPr="006B4C73" w:rsidRDefault="004F3929" w:rsidP="005D0D4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الأمان (مخاطر الإستعمال)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أضرار بالغة بالعينين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أضرار بالغة بالعينين والجلد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4E3D5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أضرار بالعينين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5E05DD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أضرار بالعينين </w:t>
            </w:r>
          </w:p>
          <w:p w:rsidR="004F3929" w:rsidRPr="006B4C73" w:rsidRDefault="004F3929" w:rsidP="005E05DD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ويحدث بقعاً بالجلد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أضرار بالجهاز التنفسي و</w:t>
            </w: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العينين والجلد </w:t>
            </w:r>
          </w:p>
        </w:tc>
      </w:tr>
      <w:tr w:rsidR="004F3929" w:rsidRPr="006B4C73" w:rsidTr="004F3929">
        <w:trPr>
          <w:trHeight w:val="476"/>
        </w:trPr>
        <w:tc>
          <w:tcPr>
            <w:tcW w:w="2323" w:type="dxa"/>
            <w:shd w:val="clear" w:color="auto" w:fill="D9D9D9"/>
            <w:vAlign w:val="center"/>
          </w:tcPr>
          <w:p w:rsidR="004F3929" w:rsidRPr="006B4C73" w:rsidRDefault="004F3929" w:rsidP="0073300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المعالجة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5D0D4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يدوية أو آلية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آلية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CC39F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يدوية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5E05DD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يدوية أو آلية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:rsidR="004F3929" w:rsidRPr="006B4C73" w:rsidRDefault="004F3929" w:rsidP="005D0D4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يدوية أو آلية</w:t>
            </w:r>
          </w:p>
        </w:tc>
      </w:tr>
      <w:tr w:rsidR="004F3929" w:rsidRPr="006B4C73" w:rsidTr="004F3929">
        <w:trPr>
          <w:trHeight w:val="458"/>
        </w:trPr>
        <w:tc>
          <w:tcPr>
            <w:tcW w:w="2323" w:type="dxa"/>
            <w:shd w:val="clear" w:color="auto" w:fill="D9D9D9"/>
            <w:vAlign w:val="center"/>
          </w:tcPr>
          <w:p w:rsidR="004F3929" w:rsidRPr="006B4C73" w:rsidRDefault="004F3929" w:rsidP="0073300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التثبيط بالمواد العضوية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نعم</w:t>
            </w:r>
          </w:p>
        </w:tc>
        <w:tc>
          <w:tcPr>
            <w:tcW w:w="2323" w:type="dxa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نعم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CC39F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نعم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4F3929" w:rsidRPr="006B4C73" w:rsidRDefault="004F3929" w:rsidP="005E05DD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نعم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:rsidR="004F3929" w:rsidRPr="006B4C73" w:rsidRDefault="004F3929" w:rsidP="007330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sz w:val="24"/>
                <w:szCs w:val="24"/>
                <w:rtl/>
              </w:rPr>
              <w:t>نعم</w:t>
            </w:r>
          </w:p>
        </w:tc>
      </w:tr>
      <w:tr w:rsidR="00EC1443" w:rsidRPr="006B4C73" w:rsidTr="005A0877">
        <w:trPr>
          <w:trHeight w:val="458"/>
        </w:trPr>
        <w:tc>
          <w:tcPr>
            <w:tcW w:w="13939" w:type="dxa"/>
            <w:gridSpan w:val="6"/>
            <w:shd w:val="clear" w:color="auto" w:fill="D9D9D9"/>
            <w:vAlign w:val="center"/>
          </w:tcPr>
          <w:p w:rsidR="00EC1443" w:rsidRPr="00EC1443" w:rsidRDefault="004F3929" w:rsidP="00EC1443">
            <w:pPr>
              <w:pStyle w:val="NoSpacing"/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br w:type="page"/>
            </w:r>
            <w:r w:rsidR="0030023B">
              <w:rPr>
                <w:rFonts w:hint="cs"/>
                <w:rtl/>
              </w:rPr>
              <w:t>**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يتم</w:t>
            </w:r>
            <w:r w:rsidR="00EC1443"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</w:rPr>
              <w:t>ّ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استبدال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غلوتارالدهيد</w:t>
            </w:r>
            <w:proofErr w:type="spellStart"/>
            <w:r w:rsidR="00EC1443" w:rsidRPr="00EC1443">
              <w:rPr>
                <w:rFonts w:ascii="Times New Roman" w:hAnsi="Times New Roman" w:cs="Times New Roman"/>
                <w:sz w:val="24"/>
                <w:szCs w:val="24"/>
              </w:rPr>
              <w:t>Glutaraldehyde</w:t>
            </w:r>
            <w:proofErr w:type="spellEnd"/>
            <w:r w:rsidR="00EC1443" w:rsidRPr="00EC1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وأو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كسيد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الإثيلين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</w:rPr>
              <w:t>ethylene oxide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 على نطاق واسع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من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مرافق الرعاية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الصحية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بسبب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تأثيراتها الصحية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يمكن أن يسب</w:t>
            </w:r>
            <w:r w:rsidR="00EC1443"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</w:rPr>
              <w:t>ّ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ب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غلوتارالدهيد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 الربو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و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>حساسية الجلد</w:t>
            </w:r>
            <w:r w:rsidR="00EC1443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، كما يعتبر 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>أو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كسيد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EC1443" w:rsidRPr="00EC1443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الإثيلين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EC1443"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</w:rPr>
              <w:t>مسرطن بشري لذا لم يتمّ ذكره في هذا الجدول</w:t>
            </w:r>
            <w:r w:rsidR="00EC1443" w:rsidRPr="00EC14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D0F8A" w:rsidRPr="00250D2B" w:rsidRDefault="00DD0F8A" w:rsidP="00C859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"/>
          <w:szCs w:val="2"/>
        </w:rPr>
      </w:pPr>
    </w:p>
    <w:sectPr w:rsidR="00DD0F8A" w:rsidRPr="00250D2B" w:rsidSect="00A674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260" w:right="1440" w:bottom="1530" w:left="1440" w:header="180" w:footer="12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C1D" w:rsidRDefault="008D0C1D" w:rsidP="00803A4C">
      <w:pPr>
        <w:spacing w:after="0" w:line="240" w:lineRule="auto"/>
      </w:pPr>
      <w:r>
        <w:separator/>
      </w:r>
    </w:p>
  </w:endnote>
  <w:endnote w:type="continuationSeparator" w:id="0">
    <w:p w:rsidR="008D0C1D" w:rsidRDefault="008D0C1D" w:rsidP="00803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46B" w:rsidRDefault="0061546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D2B" w:rsidRPr="000D0CD8" w:rsidRDefault="009E508D" w:rsidP="0061546B">
    <w:pPr>
      <w:pStyle w:val="NoSpacing"/>
      <w:bidi/>
      <w:rPr>
        <w:rFonts w:ascii="Times New Roman" w:hAnsi="Times New Roman" w:cs="Times New Roman"/>
        <w:sz w:val="24"/>
        <w:szCs w:val="24"/>
      </w:rPr>
    </w:pPr>
    <w:r w:rsidRPr="000D0CD8">
      <w:rPr>
        <w:rFonts w:ascii="Times New Roman" w:hAnsi="Times New Roman" w:cs="Times New Roman"/>
        <w:sz w:val="24"/>
        <w:szCs w:val="24"/>
        <w:rtl/>
      </w:rPr>
      <w:t xml:space="preserve">يضاف إلى هذا الجدول </w:t>
    </w:r>
    <w:r w:rsidRPr="000D0CD8">
      <w:rPr>
        <w:rFonts w:ascii="Times New Roman" w:hAnsi="Times New Roman" w:cs="Times New Roman"/>
        <w:b/>
        <w:bCs/>
        <w:sz w:val="24"/>
        <w:szCs w:val="24"/>
        <w:rtl/>
      </w:rPr>
      <w:t>محلول الكلورين</w:t>
    </w:r>
    <w:r w:rsidRPr="000D0CD8">
      <w:rPr>
        <w:rFonts w:ascii="Times New Roman" w:hAnsi="Times New Roman" w:cs="Times New Roman"/>
        <w:sz w:val="24"/>
        <w:szCs w:val="24"/>
        <w:rtl/>
      </w:rPr>
      <w:t xml:space="preserve">، لذا يرجى مراجعة  "بروتوكول التحضير والاستعمال الآمن لمحلول الكلورين" ورمزه </w:t>
    </w:r>
    <w:r w:rsidRPr="000D0CD8">
      <w:rPr>
        <w:rFonts w:ascii="Times New Roman" w:hAnsi="Times New Roman" w:cs="Times New Roman"/>
        <w:sz w:val="24"/>
        <w:szCs w:val="24"/>
      </w:rPr>
      <w:t>SAF</w:t>
    </w:r>
    <w:r w:rsidR="0061546B">
      <w:rPr>
        <w:rFonts w:ascii="Times New Roman" w:hAnsi="Times New Roman" w:cs="Times New Roman"/>
        <w:sz w:val="24"/>
        <w:szCs w:val="24"/>
      </w:rPr>
      <w:t>.PP.</w:t>
    </w:r>
    <w:r w:rsidRPr="000D0CD8">
      <w:rPr>
        <w:rFonts w:ascii="Times New Roman" w:hAnsi="Times New Roman" w:cs="Times New Roman"/>
        <w:sz w:val="24"/>
        <w:szCs w:val="24"/>
      </w:rPr>
      <w:t>11.A</w:t>
    </w:r>
    <w:r w:rsidR="0061546B">
      <w:rPr>
        <w:rFonts w:ascii="Times New Roman" w:hAnsi="Times New Roman" w:cs="Times New Roman"/>
        <w:sz w:val="24"/>
        <w:szCs w:val="24"/>
      </w:rPr>
      <w:t>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46B" w:rsidRDefault="006154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C1D" w:rsidRDefault="008D0C1D" w:rsidP="00803A4C">
      <w:pPr>
        <w:spacing w:after="0" w:line="240" w:lineRule="auto"/>
      </w:pPr>
      <w:r>
        <w:separator/>
      </w:r>
    </w:p>
  </w:footnote>
  <w:footnote w:type="continuationSeparator" w:id="0">
    <w:p w:rsidR="008D0C1D" w:rsidRDefault="008D0C1D" w:rsidP="00803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46B" w:rsidRDefault="0061546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BB2" w:rsidRDefault="000D0CD8" w:rsidP="00B104EF">
    <w:pPr>
      <w:pStyle w:val="Header"/>
      <w:ind w:left="720" w:right="-630"/>
      <w:jc w:val="right"/>
    </w:pPr>
    <w:r>
      <w:rPr>
        <w:noProof/>
      </w:rPr>
      <w:drawing>
        <wp:inline distT="0" distB="0" distL="0" distR="0">
          <wp:extent cx="985520" cy="760095"/>
          <wp:effectExtent l="19050" t="0" r="5080" b="0"/>
          <wp:docPr id="27" name="Picture 0" descr="MOH Arabic Logo + PH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MOH Arabic Logo + PHC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5520" cy="7600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46B" w:rsidRDefault="006154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0D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B0290A"/>
    <w:multiLevelType w:val="multilevel"/>
    <w:tmpl w:val="0972B95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A474595"/>
    <w:multiLevelType w:val="hybridMultilevel"/>
    <w:tmpl w:val="47DE717C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77C3C"/>
    <w:multiLevelType w:val="hybridMultilevel"/>
    <w:tmpl w:val="38C2CD0A"/>
    <w:lvl w:ilvl="0" w:tplc="0409000F">
      <w:start w:val="1"/>
      <w:numFmt w:val="decimal"/>
      <w:lvlText w:val="%1."/>
      <w:lvlJc w:val="left"/>
      <w:pPr>
        <w:tabs>
          <w:tab w:val="num" w:pos="431"/>
        </w:tabs>
        <w:ind w:left="431" w:right="431" w:hanging="405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4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3A34F79"/>
    <w:multiLevelType w:val="multilevel"/>
    <w:tmpl w:val="F50ED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7B21891"/>
    <w:multiLevelType w:val="hybridMultilevel"/>
    <w:tmpl w:val="4328D482"/>
    <w:lvl w:ilvl="0" w:tplc="D95ACE3E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FFFFFFFF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B290BE3"/>
    <w:multiLevelType w:val="hybridMultilevel"/>
    <w:tmpl w:val="8C1C9196"/>
    <w:lvl w:ilvl="0" w:tplc="66EE1412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9389F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A5E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A4E74F2"/>
    <w:multiLevelType w:val="hybridMultilevel"/>
    <w:tmpl w:val="5204D32E"/>
    <w:lvl w:ilvl="0" w:tplc="FFFFFFFF">
      <w:start w:val="1"/>
      <w:numFmt w:val="decimal"/>
      <w:lvlText w:val="%1-"/>
      <w:lvlJc w:val="left"/>
      <w:pPr>
        <w:tabs>
          <w:tab w:val="num" w:pos="390"/>
        </w:tabs>
        <w:ind w:left="390" w:right="416" w:hanging="390"/>
      </w:pPr>
      <w:rPr>
        <w:rFonts w:hint="cs"/>
        <w:b w:val="0"/>
        <w:b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11">
    <w:nsid w:val="3F240D2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01C287F"/>
    <w:multiLevelType w:val="hybridMultilevel"/>
    <w:tmpl w:val="EB2EFD7E"/>
    <w:lvl w:ilvl="0" w:tplc="8D72C1E0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>
    <w:nsid w:val="40971E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4D43590"/>
    <w:multiLevelType w:val="multilevel"/>
    <w:tmpl w:val="A40AAEA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4E00C6A"/>
    <w:multiLevelType w:val="hybridMultilevel"/>
    <w:tmpl w:val="DCDC6F9A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62B20F6"/>
    <w:multiLevelType w:val="hybridMultilevel"/>
    <w:tmpl w:val="732AB4E0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250C35"/>
    <w:multiLevelType w:val="multilevel"/>
    <w:tmpl w:val="3C2E00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B162D56"/>
    <w:multiLevelType w:val="multilevel"/>
    <w:tmpl w:val="06681A60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19">
    <w:nsid w:val="5E6C2A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EB92E38"/>
    <w:multiLevelType w:val="multilevel"/>
    <w:tmpl w:val="07D0015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4B3F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8107A39"/>
    <w:multiLevelType w:val="singleLevel"/>
    <w:tmpl w:val="54CEC446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  <w:rPr>
        <w:rFonts w:hint="default"/>
        <w:b w:val="0"/>
        <w:bCs w:val="0"/>
        <w:sz w:val="28"/>
      </w:rPr>
    </w:lvl>
  </w:abstractNum>
  <w:abstractNum w:abstractNumId="23">
    <w:nsid w:val="6A7E3845"/>
    <w:multiLevelType w:val="hybridMultilevel"/>
    <w:tmpl w:val="CF8E13B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BD2199E"/>
    <w:multiLevelType w:val="hybridMultilevel"/>
    <w:tmpl w:val="F1FE5FD2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F7039D"/>
    <w:multiLevelType w:val="multilevel"/>
    <w:tmpl w:val="3DA6667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8813B2D"/>
    <w:multiLevelType w:val="hybridMultilevel"/>
    <w:tmpl w:val="FB2C654A"/>
    <w:lvl w:ilvl="0" w:tplc="5708578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787B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EE26F3D"/>
    <w:multiLevelType w:val="multilevel"/>
    <w:tmpl w:val="A398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13"/>
  </w:num>
  <w:num w:numId="3">
    <w:abstractNumId w:val="24"/>
  </w:num>
  <w:num w:numId="4">
    <w:abstractNumId w:val="3"/>
  </w:num>
  <w:num w:numId="5">
    <w:abstractNumId w:val="18"/>
  </w:num>
  <w:num w:numId="6">
    <w:abstractNumId w:val="22"/>
  </w:num>
  <w:num w:numId="7">
    <w:abstractNumId w:val="27"/>
  </w:num>
  <w:num w:numId="8">
    <w:abstractNumId w:val="10"/>
  </w:num>
  <w:num w:numId="9">
    <w:abstractNumId w:val="12"/>
  </w:num>
  <w:num w:numId="10">
    <w:abstractNumId w:val="6"/>
  </w:num>
  <w:num w:numId="11">
    <w:abstractNumId w:val="7"/>
  </w:num>
  <w:num w:numId="12">
    <w:abstractNumId w:val="15"/>
  </w:num>
  <w:num w:numId="13">
    <w:abstractNumId w:val="2"/>
  </w:num>
  <w:num w:numId="14">
    <w:abstractNumId w:val="17"/>
  </w:num>
  <w:num w:numId="15">
    <w:abstractNumId w:val="1"/>
  </w:num>
  <w:num w:numId="16">
    <w:abstractNumId w:val="14"/>
  </w:num>
  <w:num w:numId="17">
    <w:abstractNumId w:val="0"/>
  </w:num>
  <w:num w:numId="18">
    <w:abstractNumId w:val="21"/>
  </w:num>
  <w:num w:numId="19">
    <w:abstractNumId w:val="8"/>
  </w:num>
  <w:num w:numId="20">
    <w:abstractNumId w:val="16"/>
  </w:num>
  <w:num w:numId="21">
    <w:abstractNumId w:val="5"/>
  </w:num>
  <w:num w:numId="22">
    <w:abstractNumId w:val="23"/>
  </w:num>
  <w:num w:numId="23">
    <w:abstractNumId w:val="4"/>
  </w:num>
  <w:num w:numId="24">
    <w:abstractNumId w:val="29"/>
  </w:num>
  <w:num w:numId="25">
    <w:abstractNumId w:val="9"/>
  </w:num>
  <w:num w:numId="26">
    <w:abstractNumId w:val="25"/>
  </w:num>
  <w:num w:numId="27">
    <w:abstractNumId w:val="28"/>
  </w:num>
  <w:num w:numId="28">
    <w:abstractNumId w:val="26"/>
  </w:num>
  <w:num w:numId="29">
    <w:abstractNumId w:val="11"/>
  </w:num>
  <w:num w:numId="30">
    <w:abstractNumId w:val="19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AE6D5D"/>
    <w:rsid w:val="000072B5"/>
    <w:rsid w:val="00011F50"/>
    <w:rsid w:val="000207E8"/>
    <w:rsid w:val="0002354C"/>
    <w:rsid w:val="00026481"/>
    <w:rsid w:val="00027D4A"/>
    <w:rsid w:val="00030853"/>
    <w:rsid w:val="00035F85"/>
    <w:rsid w:val="000474FE"/>
    <w:rsid w:val="000609BD"/>
    <w:rsid w:val="00074CC5"/>
    <w:rsid w:val="00086A7C"/>
    <w:rsid w:val="000872A5"/>
    <w:rsid w:val="000916C2"/>
    <w:rsid w:val="000940C1"/>
    <w:rsid w:val="00097575"/>
    <w:rsid w:val="000A2CB0"/>
    <w:rsid w:val="000B37B7"/>
    <w:rsid w:val="000B76F5"/>
    <w:rsid w:val="000D0CD8"/>
    <w:rsid w:val="000D272F"/>
    <w:rsid w:val="000E5846"/>
    <w:rsid w:val="000F5AA0"/>
    <w:rsid w:val="000F67BB"/>
    <w:rsid w:val="001124EE"/>
    <w:rsid w:val="001253C9"/>
    <w:rsid w:val="00130271"/>
    <w:rsid w:val="001362D6"/>
    <w:rsid w:val="00147F8C"/>
    <w:rsid w:val="00155FF6"/>
    <w:rsid w:val="00157E5A"/>
    <w:rsid w:val="00164232"/>
    <w:rsid w:val="0017175F"/>
    <w:rsid w:val="001735DA"/>
    <w:rsid w:val="001835BF"/>
    <w:rsid w:val="00186061"/>
    <w:rsid w:val="00197985"/>
    <w:rsid w:val="001A4770"/>
    <w:rsid w:val="001B78EC"/>
    <w:rsid w:val="001C0A63"/>
    <w:rsid w:val="001C4404"/>
    <w:rsid w:val="001C4696"/>
    <w:rsid w:val="001E1582"/>
    <w:rsid w:val="001F5C05"/>
    <w:rsid w:val="0020035E"/>
    <w:rsid w:val="00200CB1"/>
    <w:rsid w:val="00212D70"/>
    <w:rsid w:val="00213222"/>
    <w:rsid w:val="0021611F"/>
    <w:rsid w:val="002167DF"/>
    <w:rsid w:val="002170EC"/>
    <w:rsid w:val="002231AF"/>
    <w:rsid w:val="002234A0"/>
    <w:rsid w:val="00231234"/>
    <w:rsid w:val="00246669"/>
    <w:rsid w:val="00246C27"/>
    <w:rsid w:val="00250D2B"/>
    <w:rsid w:val="00251ADF"/>
    <w:rsid w:val="002528BE"/>
    <w:rsid w:val="00254A38"/>
    <w:rsid w:val="00261090"/>
    <w:rsid w:val="002615D3"/>
    <w:rsid w:val="0026392C"/>
    <w:rsid w:val="002659F7"/>
    <w:rsid w:val="00283288"/>
    <w:rsid w:val="002859C6"/>
    <w:rsid w:val="002870EB"/>
    <w:rsid w:val="00296D5F"/>
    <w:rsid w:val="002A0223"/>
    <w:rsid w:val="002A35A3"/>
    <w:rsid w:val="002A69E8"/>
    <w:rsid w:val="002C3248"/>
    <w:rsid w:val="002D3C28"/>
    <w:rsid w:val="002F001C"/>
    <w:rsid w:val="002F2B83"/>
    <w:rsid w:val="0030023B"/>
    <w:rsid w:val="00301F14"/>
    <w:rsid w:val="00303532"/>
    <w:rsid w:val="00316EAD"/>
    <w:rsid w:val="00325366"/>
    <w:rsid w:val="00333D10"/>
    <w:rsid w:val="00336E21"/>
    <w:rsid w:val="00342735"/>
    <w:rsid w:val="00345DB0"/>
    <w:rsid w:val="003515D0"/>
    <w:rsid w:val="003524CD"/>
    <w:rsid w:val="003537F6"/>
    <w:rsid w:val="0036403B"/>
    <w:rsid w:val="003733DF"/>
    <w:rsid w:val="00393A40"/>
    <w:rsid w:val="003A6108"/>
    <w:rsid w:val="003B0871"/>
    <w:rsid w:val="003B4B51"/>
    <w:rsid w:val="003B4E9E"/>
    <w:rsid w:val="003C2E6C"/>
    <w:rsid w:val="003C6E8B"/>
    <w:rsid w:val="003D0FC4"/>
    <w:rsid w:val="003E697C"/>
    <w:rsid w:val="003E78A9"/>
    <w:rsid w:val="003F07EE"/>
    <w:rsid w:val="003F0A95"/>
    <w:rsid w:val="003F25A6"/>
    <w:rsid w:val="003F41A9"/>
    <w:rsid w:val="00411A0D"/>
    <w:rsid w:val="00411C28"/>
    <w:rsid w:val="00416B4E"/>
    <w:rsid w:val="00422EED"/>
    <w:rsid w:val="00425609"/>
    <w:rsid w:val="00441C85"/>
    <w:rsid w:val="00444789"/>
    <w:rsid w:val="00446BFC"/>
    <w:rsid w:val="004729C5"/>
    <w:rsid w:val="00484D89"/>
    <w:rsid w:val="0049466E"/>
    <w:rsid w:val="0049489B"/>
    <w:rsid w:val="004958AB"/>
    <w:rsid w:val="004972DC"/>
    <w:rsid w:val="004A6F1F"/>
    <w:rsid w:val="004B58DA"/>
    <w:rsid w:val="004B7AA3"/>
    <w:rsid w:val="004C0E15"/>
    <w:rsid w:val="004C1579"/>
    <w:rsid w:val="004E3D57"/>
    <w:rsid w:val="004E4D69"/>
    <w:rsid w:val="004E58B0"/>
    <w:rsid w:val="004F3929"/>
    <w:rsid w:val="004F4E41"/>
    <w:rsid w:val="00501D50"/>
    <w:rsid w:val="00510D06"/>
    <w:rsid w:val="00510D93"/>
    <w:rsid w:val="00511CCC"/>
    <w:rsid w:val="00513588"/>
    <w:rsid w:val="00513AF1"/>
    <w:rsid w:val="00516E8A"/>
    <w:rsid w:val="00525892"/>
    <w:rsid w:val="005326B2"/>
    <w:rsid w:val="00534839"/>
    <w:rsid w:val="00550FFD"/>
    <w:rsid w:val="005548E6"/>
    <w:rsid w:val="005607C5"/>
    <w:rsid w:val="00572745"/>
    <w:rsid w:val="00574EC3"/>
    <w:rsid w:val="00580DFD"/>
    <w:rsid w:val="0058651F"/>
    <w:rsid w:val="005935B1"/>
    <w:rsid w:val="005B1826"/>
    <w:rsid w:val="005B195C"/>
    <w:rsid w:val="005B7210"/>
    <w:rsid w:val="005C2546"/>
    <w:rsid w:val="005D06E2"/>
    <w:rsid w:val="005D0D4A"/>
    <w:rsid w:val="005D5FA4"/>
    <w:rsid w:val="005E2385"/>
    <w:rsid w:val="005F4509"/>
    <w:rsid w:val="00605E26"/>
    <w:rsid w:val="0060663D"/>
    <w:rsid w:val="00606BA2"/>
    <w:rsid w:val="00611319"/>
    <w:rsid w:val="006113D2"/>
    <w:rsid w:val="0061546B"/>
    <w:rsid w:val="00621A50"/>
    <w:rsid w:val="00622FE5"/>
    <w:rsid w:val="00624225"/>
    <w:rsid w:val="006250EE"/>
    <w:rsid w:val="0063011C"/>
    <w:rsid w:val="00630988"/>
    <w:rsid w:val="00636F60"/>
    <w:rsid w:val="00645F25"/>
    <w:rsid w:val="00651572"/>
    <w:rsid w:val="0065557D"/>
    <w:rsid w:val="00656D69"/>
    <w:rsid w:val="00661761"/>
    <w:rsid w:val="00661798"/>
    <w:rsid w:val="00662AE3"/>
    <w:rsid w:val="006646CE"/>
    <w:rsid w:val="00664B02"/>
    <w:rsid w:val="00673E88"/>
    <w:rsid w:val="00686999"/>
    <w:rsid w:val="00691E81"/>
    <w:rsid w:val="00697923"/>
    <w:rsid w:val="006B0DAD"/>
    <w:rsid w:val="006B4854"/>
    <w:rsid w:val="006B4C73"/>
    <w:rsid w:val="006C45C8"/>
    <w:rsid w:val="006D1232"/>
    <w:rsid w:val="006E0A98"/>
    <w:rsid w:val="006E5C5B"/>
    <w:rsid w:val="00703821"/>
    <w:rsid w:val="00704E8C"/>
    <w:rsid w:val="00711D33"/>
    <w:rsid w:val="00711D43"/>
    <w:rsid w:val="00724432"/>
    <w:rsid w:val="00724C58"/>
    <w:rsid w:val="00733004"/>
    <w:rsid w:val="00736A83"/>
    <w:rsid w:val="00747797"/>
    <w:rsid w:val="00752F06"/>
    <w:rsid w:val="00756E05"/>
    <w:rsid w:val="00766537"/>
    <w:rsid w:val="00771275"/>
    <w:rsid w:val="0077469A"/>
    <w:rsid w:val="007746D6"/>
    <w:rsid w:val="00787C76"/>
    <w:rsid w:val="00791B2C"/>
    <w:rsid w:val="00795764"/>
    <w:rsid w:val="0079634A"/>
    <w:rsid w:val="007B23E5"/>
    <w:rsid w:val="007B39FF"/>
    <w:rsid w:val="007B799F"/>
    <w:rsid w:val="007C05D7"/>
    <w:rsid w:val="007C597B"/>
    <w:rsid w:val="007D0CB3"/>
    <w:rsid w:val="007D0D4F"/>
    <w:rsid w:val="007D32B5"/>
    <w:rsid w:val="007D382E"/>
    <w:rsid w:val="007E0AEB"/>
    <w:rsid w:val="007E3E56"/>
    <w:rsid w:val="00802A88"/>
    <w:rsid w:val="00803A4C"/>
    <w:rsid w:val="0080582C"/>
    <w:rsid w:val="0081068A"/>
    <w:rsid w:val="00811AE2"/>
    <w:rsid w:val="00813552"/>
    <w:rsid w:val="00817BCA"/>
    <w:rsid w:val="0082029C"/>
    <w:rsid w:val="008212C6"/>
    <w:rsid w:val="00824B00"/>
    <w:rsid w:val="00826DDF"/>
    <w:rsid w:val="008314D6"/>
    <w:rsid w:val="008352D2"/>
    <w:rsid w:val="00844076"/>
    <w:rsid w:val="0084425A"/>
    <w:rsid w:val="00845AF1"/>
    <w:rsid w:val="00850183"/>
    <w:rsid w:val="008519EE"/>
    <w:rsid w:val="00851CD9"/>
    <w:rsid w:val="00856EFC"/>
    <w:rsid w:val="008578AA"/>
    <w:rsid w:val="00862110"/>
    <w:rsid w:val="008672CB"/>
    <w:rsid w:val="00867CD1"/>
    <w:rsid w:val="00873B51"/>
    <w:rsid w:val="00887CBA"/>
    <w:rsid w:val="00895164"/>
    <w:rsid w:val="00895A1B"/>
    <w:rsid w:val="00897C2C"/>
    <w:rsid w:val="008A6943"/>
    <w:rsid w:val="008B295B"/>
    <w:rsid w:val="008B3078"/>
    <w:rsid w:val="008C5928"/>
    <w:rsid w:val="008C5D95"/>
    <w:rsid w:val="008C6361"/>
    <w:rsid w:val="008C6F4D"/>
    <w:rsid w:val="008D0C1D"/>
    <w:rsid w:val="008D52F2"/>
    <w:rsid w:val="008D708F"/>
    <w:rsid w:val="008D7994"/>
    <w:rsid w:val="008E11DB"/>
    <w:rsid w:val="008E24B4"/>
    <w:rsid w:val="008E3695"/>
    <w:rsid w:val="008E5CC2"/>
    <w:rsid w:val="008F445D"/>
    <w:rsid w:val="009016BB"/>
    <w:rsid w:val="00905F7B"/>
    <w:rsid w:val="00912D40"/>
    <w:rsid w:val="00914223"/>
    <w:rsid w:val="009162E4"/>
    <w:rsid w:val="009328B0"/>
    <w:rsid w:val="00942DEE"/>
    <w:rsid w:val="00945B07"/>
    <w:rsid w:val="009464F0"/>
    <w:rsid w:val="00951A3C"/>
    <w:rsid w:val="00967619"/>
    <w:rsid w:val="0098176D"/>
    <w:rsid w:val="009854F0"/>
    <w:rsid w:val="009944D1"/>
    <w:rsid w:val="009A05E9"/>
    <w:rsid w:val="009A14E3"/>
    <w:rsid w:val="009A73F0"/>
    <w:rsid w:val="009B5E8E"/>
    <w:rsid w:val="009B692F"/>
    <w:rsid w:val="009C7464"/>
    <w:rsid w:val="009D4DFF"/>
    <w:rsid w:val="009D69AA"/>
    <w:rsid w:val="009D6E88"/>
    <w:rsid w:val="009E3312"/>
    <w:rsid w:val="009E508D"/>
    <w:rsid w:val="009E62EC"/>
    <w:rsid w:val="009F16AE"/>
    <w:rsid w:val="009F3168"/>
    <w:rsid w:val="009F521E"/>
    <w:rsid w:val="009F74F9"/>
    <w:rsid w:val="00A10879"/>
    <w:rsid w:val="00A15A67"/>
    <w:rsid w:val="00A20932"/>
    <w:rsid w:val="00A225CE"/>
    <w:rsid w:val="00A23115"/>
    <w:rsid w:val="00A36263"/>
    <w:rsid w:val="00A66247"/>
    <w:rsid w:val="00A67055"/>
    <w:rsid w:val="00A6748B"/>
    <w:rsid w:val="00A73990"/>
    <w:rsid w:val="00A7425A"/>
    <w:rsid w:val="00A743C8"/>
    <w:rsid w:val="00A81103"/>
    <w:rsid w:val="00A90807"/>
    <w:rsid w:val="00A942F4"/>
    <w:rsid w:val="00A96637"/>
    <w:rsid w:val="00AB66AB"/>
    <w:rsid w:val="00AC1D90"/>
    <w:rsid w:val="00AD3842"/>
    <w:rsid w:val="00AE055C"/>
    <w:rsid w:val="00AE6D5D"/>
    <w:rsid w:val="00AF39F9"/>
    <w:rsid w:val="00AF7D58"/>
    <w:rsid w:val="00B04867"/>
    <w:rsid w:val="00B104EF"/>
    <w:rsid w:val="00B12926"/>
    <w:rsid w:val="00B22650"/>
    <w:rsid w:val="00B22D46"/>
    <w:rsid w:val="00B3150A"/>
    <w:rsid w:val="00B35454"/>
    <w:rsid w:val="00B575B1"/>
    <w:rsid w:val="00B57722"/>
    <w:rsid w:val="00B6316B"/>
    <w:rsid w:val="00B65F77"/>
    <w:rsid w:val="00B6799F"/>
    <w:rsid w:val="00B73468"/>
    <w:rsid w:val="00B80816"/>
    <w:rsid w:val="00B80E48"/>
    <w:rsid w:val="00B81337"/>
    <w:rsid w:val="00B93655"/>
    <w:rsid w:val="00B95270"/>
    <w:rsid w:val="00BA766F"/>
    <w:rsid w:val="00BB70D1"/>
    <w:rsid w:val="00BD41A7"/>
    <w:rsid w:val="00BE04D7"/>
    <w:rsid w:val="00BE437A"/>
    <w:rsid w:val="00BF4E8F"/>
    <w:rsid w:val="00C03EBC"/>
    <w:rsid w:val="00C17479"/>
    <w:rsid w:val="00C37044"/>
    <w:rsid w:val="00C4063F"/>
    <w:rsid w:val="00C43464"/>
    <w:rsid w:val="00C43F51"/>
    <w:rsid w:val="00C571B7"/>
    <w:rsid w:val="00C60789"/>
    <w:rsid w:val="00C749AD"/>
    <w:rsid w:val="00C74B11"/>
    <w:rsid w:val="00C74B61"/>
    <w:rsid w:val="00C77CEF"/>
    <w:rsid w:val="00C81E99"/>
    <w:rsid w:val="00C824F6"/>
    <w:rsid w:val="00C83541"/>
    <w:rsid w:val="00C858F7"/>
    <w:rsid w:val="00C859E0"/>
    <w:rsid w:val="00C91305"/>
    <w:rsid w:val="00CA1B3E"/>
    <w:rsid w:val="00CA1B51"/>
    <w:rsid w:val="00CB0FF4"/>
    <w:rsid w:val="00CB613D"/>
    <w:rsid w:val="00CC0FE3"/>
    <w:rsid w:val="00CC79BB"/>
    <w:rsid w:val="00CE0D65"/>
    <w:rsid w:val="00CE2B82"/>
    <w:rsid w:val="00CE54A2"/>
    <w:rsid w:val="00CF7B62"/>
    <w:rsid w:val="00D046A3"/>
    <w:rsid w:val="00D04C27"/>
    <w:rsid w:val="00D07FE9"/>
    <w:rsid w:val="00D14926"/>
    <w:rsid w:val="00D17526"/>
    <w:rsid w:val="00D21E7C"/>
    <w:rsid w:val="00D36F46"/>
    <w:rsid w:val="00D4113F"/>
    <w:rsid w:val="00D42978"/>
    <w:rsid w:val="00D53151"/>
    <w:rsid w:val="00D54368"/>
    <w:rsid w:val="00D63FB9"/>
    <w:rsid w:val="00D645DF"/>
    <w:rsid w:val="00D64F1A"/>
    <w:rsid w:val="00D71CCE"/>
    <w:rsid w:val="00D72A0C"/>
    <w:rsid w:val="00D72A60"/>
    <w:rsid w:val="00D7688D"/>
    <w:rsid w:val="00D857D3"/>
    <w:rsid w:val="00D918B5"/>
    <w:rsid w:val="00D92073"/>
    <w:rsid w:val="00D922D1"/>
    <w:rsid w:val="00DA02F9"/>
    <w:rsid w:val="00DA7955"/>
    <w:rsid w:val="00DB00F3"/>
    <w:rsid w:val="00DC2761"/>
    <w:rsid w:val="00DC7A5C"/>
    <w:rsid w:val="00DD0F8A"/>
    <w:rsid w:val="00DD1BAB"/>
    <w:rsid w:val="00DD2762"/>
    <w:rsid w:val="00DF50B0"/>
    <w:rsid w:val="00E1627C"/>
    <w:rsid w:val="00E21953"/>
    <w:rsid w:val="00E2397D"/>
    <w:rsid w:val="00E244A9"/>
    <w:rsid w:val="00E3311D"/>
    <w:rsid w:val="00E425F6"/>
    <w:rsid w:val="00E506AE"/>
    <w:rsid w:val="00E64CB8"/>
    <w:rsid w:val="00E674FE"/>
    <w:rsid w:val="00E73984"/>
    <w:rsid w:val="00E7623C"/>
    <w:rsid w:val="00E90F1B"/>
    <w:rsid w:val="00E919D6"/>
    <w:rsid w:val="00E9267F"/>
    <w:rsid w:val="00E927CC"/>
    <w:rsid w:val="00E93820"/>
    <w:rsid w:val="00E94BB2"/>
    <w:rsid w:val="00EA2247"/>
    <w:rsid w:val="00EA36B9"/>
    <w:rsid w:val="00EB1E36"/>
    <w:rsid w:val="00EC1443"/>
    <w:rsid w:val="00EC31F0"/>
    <w:rsid w:val="00EC4040"/>
    <w:rsid w:val="00EC7655"/>
    <w:rsid w:val="00ED7B17"/>
    <w:rsid w:val="00F02D26"/>
    <w:rsid w:val="00F105BB"/>
    <w:rsid w:val="00F12B5E"/>
    <w:rsid w:val="00F2510C"/>
    <w:rsid w:val="00F33662"/>
    <w:rsid w:val="00F40112"/>
    <w:rsid w:val="00F45087"/>
    <w:rsid w:val="00F51496"/>
    <w:rsid w:val="00F52460"/>
    <w:rsid w:val="00F5667D"/>
    <w:rsid w:val="00F575A0"/>
    <w:rsid w:val="00F60A15"/>
    <w:rsid w:val="00F64EB7"/>
    <w:rsid w:val="00F75C08"/>
    <w:rsid w:val="00F80503"/>
    <w:rsid w:val="00F909C6"/>
    <w:rsid w:val="00F916E0"/>
    <w:rsid w:val="00F94E49"/>
    <w:rsid w:val="00FA4123"/>
    <w:rsid w:val="00FA6466"/>
    <w:rsid w:val="00FA6B9A"/>
    <w:rsid w:val="00FA7CD0"/>
    <w:rsid w:val="00FB0F91"/>
    <w:rsid w:val="00FB34D8"/>
    <w:rsid w:val="00FB775B"/>
    <w:rsid w:val="00FC12D3"/>
    <w:rsid w:val="00FC3255"/>
    <w:rsid w:val="00FC6B99"/>
    <w:rsid w:val="00FC7883"/>
    <w:rsid w:val="00FE3627"/>
    <w:rsid w:val="00FE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1">
    <w:name w:val="long_text1"/>
    <w:basedOn w:val="DefaultParagraphFont"/>
    <w:rsid w:val="00AE6D5D"/>
    <w:rPr>
      <w:sz w:val="20"/>
      <w:szCs w:val="20"/>
    </w:rPr>
  </w:style>
  <w:style w:type="paragraph" w:styleId="NoSpacing">
    <w:name w:val="No Spacing"/>
    <w:uiPriority w:val="1"/>
    <w:qFormat/>
    <w:rsid w:val="00662AE3"/>
    <w:pPr>
      <w:spacing w:after="0" w:line="240" w:lineRule="auto"/>
    </w:pPr>
  </w:style>
  <w:style w:type="table" w:styleId="TableGrid">
    <w:name w:val="Table Grid"/>
    <w:basedOn w:val="TableNormal"/>
    <w:uiPriority w:val="59"/>
    <w:rsid w:val="00662A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2167D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2167DF"/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paragraph" w:styleId="ListParagraph">
    <w:name w:val="List Paragraph"/>
    <w:basedOn w:val="Normal"/>
    <w:uiPriority w:val="34"/>
    <w:qFormat/>
    <w:rsid w:val="002167DF"/>
    <w:pPr>
      <w:ind w:left="720"/>
      <w:contextualSpacing/>
    </w:pPr>
  </w:style>
  <w:style w:type="character" w:customStyle="1" w:styleId="mediumtext1">
    <w:name w:val="medium_text1"/>
    <w:basedOn w:val="DefaultParagraphFont"/>
    <w:rsid w:val="001F5C05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0940C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940C1"/>
  </w:style>
  <w:style w:type="character" w:customStyle="1" w:styleId="shorttext1">
    <w:name w:val="short_text1"/>
    <w:basedOn w:val="DefaultParagraphFont"/>
    <w:rsid w:val="00E425F6"/>
    <w:rPr>
      <w:sz w:val="29"/>
      <w:szCs w:val="29"/>
    </w:rPr>
  </w:style>
  <w:style w:type="paragraph" w:customStyle="1" w:styleId="TableCaption">
    <w:name w:val="Table Caption"/>
    <w:basedOn w:val="Normal"/>
    <w:rsid w:val="00867CD1"/>
    <w:pPr>
      <w:autoSpaceDE w:val="0"/>
      <w:autoSpaceDN w:val="0"/>
      <w:spacing w:before="120" w:after="12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CD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CB613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B613D"/>
  </w:style>
  <w:style w:type="paragraph" w:styleId="NormalWeb">
    <w:name w:val="Normal (Web)"/>
    <w:basedOn w:val="Normal"/>
    <w:uiPriority w:val="99"/>
    <w:semiHidden/>
    <w:unhideWhenUsed/>
    <w:rsid w:val="00EA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9D4D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3A4C"/>
  </w:style>
  <w:style w:type="paragraph" w:styleId="Footer">
    <w:name w:val="footer"/>
    <w:basedOn w:val="Normal"/>
    <w:link w:val="Foot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3A4C"/>
  </w:style>
  <w:style w:type="paragraph" w:styleId="BodyText2">
    <w:name w:val="Body Text 2"/>
    <w:basedOn w:val="Normal"/>
    <w:link w:val="BodyText2Char"/>
    <w:uiPriority w:val="99"/>
    <w:semiHidden/>
    <w:unhideWhenUsed/>
    <w:rsid w:val="008442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4425A"/>
  </w:style>
  <w:style w:type="character" w:styleId="HTMLCite">
    <w:name w:val="HTML Cite"/>
    <w:basedOn w:val="DefaultParagraphFont"/>
    <w:uiPriority w:val="99"/>
    <w:semiHidden/>
    <w:unhideWhenUsed/>
    <w:rsid w:val="00F75C08"/>
    <w:rPr>
      <w:i/>
      <w:iCs/>
    </w:rPr>
  </w:style>
  <w:style w:type="character" w:styleId="Hyperlink">
    <w:name w:val="Hyperlink"/>
    <w:basedOn w:val="DefaultParagraphFont"/>
    <w:uiPriority w:val="99"/>
    <w:unhideWhenUsed/>
    <w:rsid w:val="00F75C08"/>
    <w:rPr>
      <w:color w:val="0000FF" w:themeColor="hyperlink"/>
      <w:u w:val="single"/>
    </w:rPr>
  </w:style>
  <w:style w:type="character" w:customStyle="1" w:styleId="hps">
    <w:name w:val="hps"/>
    <w:basedOn w:val="DefaultParagraphFont"/>
    <w:rsid w:val="00EC14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2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512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858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85466408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57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27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71135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6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67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1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56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49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4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9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668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8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6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30</cp:revision>
  <dcterms:created xsi:type="dcterms:W3CDTF">2016-01-12T00:34:00Z</dcterms:created>
  <dcterms:modified xsi:type="dcterms:W3CDTF">2016-06-24T21:26:00Z</dcterms:modified>
</cp:coreProperties>
</file>